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661"/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3"/>
        <w:gridCol w:w="2363"/>
        <w:gridCol w:w="2363"/>
      </w:tblGrid>
      <w:tr w:rsidR="00B60A75" w:rsidRPr="00B60A75" w14:paraId="6960A7CC" w14:textId="77777777" w:rsidTr="001732F2">
        <w:trPr>
          <w:trHeight w:val="841"/>
        </w:trPr>
        <w:tc>
          <w:tcPr>
            <w:tcW w:w="2362" w:type="dxa"/>
            <w:shd w:val="clear" w:color="auto" w:fill="auto"/>
            <w:vAlign w:val="center"/>
          </w:tcPr>
          <w:p w14:paraId="282E378D" w14:textId="3E39FC31" w:rsidR="00B60A75" w:rsidRDefault="003F1CFF" w:rsidP="001732F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É</w:t>
            </w:r>
            <w:r w:rsidR="52907686" w:rsidRPr="52907686">
              <w:rPr>
                <w:rFonts w:ascii="Arial" w:eastAsia="Arial" w:hAnsi="Arial" w:cs="Arial"/>
                <w:b/>
                <w:bCs/>
                <w:color w:val="000000" w:themeColor="text1"/>
              </w:rPr>
              <w:t>lève observé :</w:t>
            </w:r>
          </w:p>
          <w:p w14:paraId="24E17E4A" w14:textId="260F1120" w:rsidR="00B60A75" w:rsidRDefault="00B60A75" w:rsidP="001732F2">
            <w:pP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ADBA" w14:textId="77777777" w:rsidR="00B60A75" w:rsidRDefault="00B60A75" w:rsidP="001732F2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AA1B" w14:textId="7BC22D8E" w:rsid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lang w:eastAsia="fr-FR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CRITÈRES DE RÉALISATION</w:t>
            </w:r>
          </w:p>
        </w:tc>
      </w:tr>
      <w:tr w:rsidR="00B60A75" w:rsidRPr="00B60A75" w14:paraId="22ACD163" w14:textId="77777777" w:rsidTr="001732F2">
        <w:trPr>
          <w:trHeight w:val="841"/>
        </w:trPr>
        <w:tc>
          <w:tcPr>
            <w:tcW w:w="23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BC7A" w14:textId="77777777" w:rsidR="00B60A75" w:rsidRDefault="00B60A75" w:rsidP="001732F2">
            <w:pP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4361" w14:textId="769BAFB7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CRITÈRES ÉVALUATION 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9669" w14:textId="6D4DD21E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NOVICE DÉBUTANT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2080" w14:textId="161D92EB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DÉBROUILLÉ FONCTIONNEL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869F" w14:textId="1F955019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MAÎTRISE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65D79" w14:textId="195FDF57" w:rsidR="00B60A75" w:rsidRPr="00B60A75" w:rsidRDefault="4534F059" w:rsidP="001732F2">
            <w:pPr>
              <w:jc w:val="center"/>
              <w:rPr>
                <w:rFonts w:ascii="Arial" w:eastAsia="Arial" w:hAnsi="Arial" w:cs="Arial"/>
                <w:color w:val="000000"/>
                <w:kern w:val="0"/>
                <w:lang w:eastAsia="fr-FR"/>
                <w14:ligatures w14:val="none"/>
              </w:rPr>
            </w:pPr>
            <w:r w:rsidRPr="4534F059">
              <w:rPr>
                <w:rFonts w:ascii="Arial" w:eastAsia="Arial" w:hAnsi="Arial" w:cs="Arial"/>
                <w:b/>
                <w:bCs/>
                <w:color w:val="000000" w:themeColor="text1"/>
              </w:rPr>
              <w:t>EXPERT</w:t>
            </w:r>
          </w:p>
        </w:tc>
      </w:tr>
      <w:tr w:rsidR="001732F2" w:rsidRPr="00B60A75" w14:paraId="60A5A0D0" w14:textId="77777777" w:rsidTr="001732F2">
        <w:trPr>
          <w:trHeight w:val="154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09A3" w14:textId="1E44DC7D" w:rsidR="001732F2" w:rsidRDefault="001732F2" w:rsidP="001732F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T4</w:t>
            </w:r>
          </w:p>
          <w:p w14:paraId="26048C8D" w14:textId="518CB34D" w:rsidR="001732F2" w:rsidRPr="001732F2" w:rsidRDefault="001732F2" w:rsidP="001732F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732F2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Établir un bilan de premier</w:t>
            </w:r>
            <w:r w:rsidR="003F1CFF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s</w:t>
            </w:r>
            <w:r w:rsidRPr="001732F2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secours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C070" w14:textId="2967AD62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Les règles d’hygiène élémentaires sont respectées.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398B" w14:textId="0F98B752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Doit être guidé en permanence.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4D74" w14:textId="284F47DB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 xml:space="preserve">Applique le protocole niveau SST.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51AE" w14:textId="5CDFD7FE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</w:t>
            </w:r>
            <w:r w:rsidR="003F6691">
              <w:rPr>
                <w:rFonts w:ascii="Arial" w:hAnsi="Arial" w:cs="Arial"/>
                <w:color w:val="000000"/>
              </w:rPr>
              <w:t xml:space="preserve"> partiellement</w:t>
            </w:r>
            <w:r>
              <w:rPr>
                <w:rFonts w:ascii="Arial" w:hAnsi="Arial" w:cs="Arial"/>
                <w:color w:val="000000"/>
              </w:rPr>
              <w:t xml:space="preserve"> le protocole niveau PSE.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D4179" w14:textId="2B4589B4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le protocole niveau PSE</w:t>
            </w:r>
            <w:r w:rsidR="003F6691">
              <w:rPr>
                <w:rFonts w:ascii="Arial" w:hAnsi="Arial" w:cs="Arial"/>
                <w:color w:val="000000"/>
              </w:rPr>
              <w:t xml:space="preserve"> en autonomie.</w:t>
            </w:r>
          </w:p>
        </w:tc>
      </w:tr>
      <w:tr w:rsidR="001732F2" w:rsidRPr="00B60A75" w14:paraId="4F11365A" w14:textId="77777777" w:rsidTr="001732F2">
        <w:trPr>
          <w:trHeight w:val="140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45CF" w14:textId="1B9DFDB0" w:rsidR="001732F2" w:rsidRDefault="001732F2" w:rsidP="001732F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T6</w:t>
            </w:r>
          </w:p>
          <w:p w14:paraId="519735E4" w14:textId="1DC76019" w:rsidR="001732F2" w:rsidRPr="001732F2" w:rsidRDefault="001732F2" w:rsidP="001732F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732F2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Réaliser les gestes de premier</w:t>
            </w:r>
            <w:r w:rsidR="003F1CFF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s</w:t>
            </w:r>
            <w:r w:rsidRPr="001732F2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secours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540E" w14:textId="3279199B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Les protocoles d’intervention sont appliqués.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69F7" w14:textId="5E806E4C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Doit être guidé en permanence.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EA24" w14:textId="19C5768A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 xml:space="preserve">Applique le protocole niveau SST.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56E0" w14:textId="74ABFAB4" w:rsidR="001732F2" w:rsidRPr="4534F059" w:rsidRDefault="003F6691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partiellement le protocole niveau PSE.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18327" w14:textId="30FFFC7A" w:rsidR="001732F2" w:rsidRPr="4534F059" w:rsidRDefault="003F6691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le protocole niveau PSE en autonomie.</w:t>
            </w:r>
          </w:p>
        </w:tc>
      </w:tr>
      <w:tr w:rsidR="001732F2" w:rsidRPr="00B60A75" w14:paraId="48B65869" w14:textId="77777777" w:rsidTr="001732F2">
        <w:trPr>
          <w:trHeight w:val="126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4137" w14:textId="7FDD780B" w:rsidR="001732F2" w:rsidRDefault="001732F2" w:rsidP="001732F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T7</w:t>
            </w:r>
          </w:p>
          <w:p w14:paraId="31498289" w14:textId="1719FBD1" w:rsidR="001732F2" w:rsidRPr="001732F2" w:rsidRDefault="001732F2" w:rsidP="001732F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1732F2">
              <w:rPr>
                <w:rFonts w:ascii="Arial" w:eastAsia="Arial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Utiliser les matériels à disposition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88B9" w14:textId="189C85BB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Les automatismes opérationnels et professionnels sont mis en œuvre.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21EF" w14:textId="1083ABBA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732F2">
              <w:rPr>
                <w:rFonts w:ascii="Arial" w:eastAsia="Arial" w:hAnsi="Arial" w:cs="Arial"/>
                <w:color w:val="000000" w:themeColor="text1"/>
              </w:rPr>
              <w:t>Doit être guidé en permanence.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AA10" w14:textId="0FDCC9E6" w:rsidR="001732F2" w:rsidRPr="4534F059" w:rsidRDefault="001732F2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 xml:space="preserve">Applique le protocole niveau SST. 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F24C" w14:textId="7E8EEB1A" w:rsidR="001732F2" w:rsidRPr="4534F059" w:rsidRDefault="003F6691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partiellement le protocole niveau PSE.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8EFDB" w14:textId="0CED5E4A" w:rsidR="001732F2" w:rsidRPr="4534F059" w:rsidRDefault="003F6691" w:rsidP="001732F2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Applique le protocole niveau PSE en autonomie.</w:t>
            </w:r>
          </w:p>
        </w:tc>
      </w:tr>
    </w:tbl>
    <w:p w14:paraId="339A5190" w14:textId="1690DE20" w:rsidR="4534F059" w:rsidRDefault="4534F059" w:rsidP="4534F059">
      <w:pPr>
        <w:pStyle w:val="Titre"/>
        <w:jc w:val="center"/>
        <w:rPr>
          <w:rFonts w:ascii="Arial" w:eastAsia="Arial" w:hAnsi="Arial" w:cs="Arial"/>
          <w:sz w:val="24"/>
          <w:szCs w:val="24"/>
        </w:rPr>
      </w:pPr>
    </w:p>
    <w:p w14:paraId="3D644ADF" w14:textId="18331333" w:rsidR="4534F059" w:rsidRDefault="4534F059" w:rsidP="4534F059">
      <w:pPr>
        <w:pStyle w:val="Titre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5CBADC5" w14:textId="56ECE112" w:rsidR="00F973B2" w:rsidRDefault="001C74DB" w:rsidP="4534F059">
      <w:pPr>
        <w:pStyle w:val="Titre"/>
        <w:jc w:val="center"/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</w:pPr>
      <w:r w:rsidRPr="4534F059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Grille d'observation </w:t>
      </w:r>
      <w:r w:rsidR="001732F2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 xml:space="preserve">Réanimation </w:t>
      </w:r>
      <w:r w:rsidR="003F1CFF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c</w:t>
      </w:r>
      <w:r w:rsidR="001732F2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ardio</w:t>
      </w:r>
      <w:r w:rsidR="003F1CFF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-p</w:t>
      </w:r>
      <w:r w:rsidR="001732F2">
        <w:rPr>
          <w:rFonts w:ascii="Arial" w:eastAsia="Arial" w:hAnsi="Arial" w:cs="Arial"/>
          <w:b/>
          <w:bCs/>
          <w:sz w:val="32"/>
          <w:szCs w:val="32"/>
          <w:shd w:val="clear" w:color="auto" w:fill="FFFFFF"/>
        </w:rPr>
        <w:t>ulmonaire</w:t>
      </w:r>
    </w:p>
    <w:p w14:paraId="6DDEF330" w14:textId="77777777" w:rsidR="001732F2" w:rsidRDefault="001732F2" w:rsidP="001732F2"/>
    <w:p w14:paraId="33F20844" w14:textId="3E66AE23" w:rsidR="001732F2" w:rsidRPr="001732F2" w:rsidRDefault="001732F2" w:rsidP="001732F2">
      <w:pPr>
        <w:jc w:val="center"/>
      </w:pPr>
      <w:r w:rsidRPr="001732F2"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>A3.1 C3</w:t>
      </w:r>
      <w:r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 xml:space="preserve"> </w:t>
      </w:r>
      <w:r w:rsidR="003F1CFF"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 xml:space="preserve">- </w:t>
      </w:r>
      <w:r w:rsidRPr="001732F2">
        <w:rPr>
          <w:rFonts w:ascii="Arial" w:eastAsia="Arial" w:hAnsi="Arial" w:cs="Arial"/>
          <w:b/>
          <w:bCs/>
          <w:color w:val="000000"/>
          <w:kern w:val="0"/>
          <w:lang w:eastAsia="fr-FR"/>
          <w14:ligatures w14:val="none"/>
        </w:rPr>
        <w:t>Assister et porter secours aux victimes</w:t>
      </w:r>
    </w:p>
    <w:sectPr w:rsidR="001732F2" w:rsidRPr="001732F2" w:rsidSect="00B60A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5"/>
    <w:rsid w:val="001732F2"/>
    <w:rsid w:val="001C74DB"/>
    <w:rsid w:val="002F2D34"/>
    <w:rsid w:val="003F1CFF"/>
    <w:rsid w:val="003F6691"/>
    <w:rsid w:val="00A87625"/>
    <w:rsid w:val="00B60A75"/>
    <w:rsid w:val="00B76F9F"/>
    <w:rsid w:val="00BA21D2"/>
    <w:rsid w:val="00C14397"/>
    <w:rsid w:val="00CF296E"/>
    <w:rsid w:val="00D160E2"/>
    <w:rsid w:val="00E93A09"/>
    <w:rsid w:val="00F973B2"/>
    <w:rsid w:val="4534F059"/>
    <w:rsid w:val="5290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1D8"/>
  <w15:chartTrackingRefBased/>
  <w15:docId w15:val="{1D0907D7-9C92-AF4B-A052-59A5AFFB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0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A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A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A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A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A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A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A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A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A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A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A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A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A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A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A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A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A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A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benoit.dol</dc:creator>
  <cp:keywords/>
  <dc:description/>
  <cp:lastModifiedBy>Estelle Durand</cp:lastModifiedBy>
  <cp:revision>2</cp:revision>
  <dcterms:created xsi:type="dcterms:W3CDTF">2024-09-10T10:28:00Z</dcterms:created>
  <dcterms:modified xsi:type="dcterms:W3CDTF">2024-09-10T10:28:00Z</dcterms:modified>
</cp:coreProperties>
</file>